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9A3C87" w:rsidRPr="009A3C87">
        <w:trPr>
          <w:tblCellSpacing w:w="0" w:type="dxa"/>
          <w:jc w:val="center"/>
        </w:trPr>
        <w:tc>
          <w:tcPr>
            <w:tcW w:w="0" w:type="auto"/>
            <w:tcMar>
              <w:top w:w="120" w:type="dxa"/>
              <w:left w:w="0" w:type="dxa"/>
              <w:bottom w:w="120" w:type="dxa"/>
              <w:right w:w="0" w:type="dxa"/>
            </w:tcMar>
            <w:hideMark/>
          </w:tcPr>
          <w:p w:rsidR="009A3C87" w:rsidRPr="009A3C87" w:rsidRDefault="009A3C87" w:rsidP="009A3C87">
            <w:pPr>
              <w:spacing w:after="0" w:line="240" w:lineRule="auto"/>
              <w:rPr>
                <w:rFonts w:ascii="Arial" w:eastAsia="Times New Roman" w:hAnsi="Arial" w:cs="Arial"/>
                <w:color w:val="373737"/>
              </w:rPr>
            </w:pPr>
            <w:bookmarkStart w:id="0" w:name="_GoBack"/>
            <w:bookmarkEnd w:id="0"/>
            <w:r w:rsidRPr="009A3C87">
              <w:rPr>
                <w:rFonts w:ascii="Arial" w:eastAsia="Times New Roman" w:hAnsi="Arial" w:cs="Arial"/>
                <w:b/>
                <w:bCs/>
                <w:color w:val="373737"/>
              </w:rPr>
              <w:t>FOR IMMEDIATE RELEASE</w:t>
            </w:r>
          </w:p>
        </w:tc>
      </w:tr>
    </w:tbl>
    <w:p w:rsidR="009A3C87" w:rsidRPr="009A3C87" w:rsidRDefault="009A3C87" w:rsidP="009A3C87">
      <w:pPr>
        <w:spacing w:after="0" w:line="240" w:lineRule="auto"/>
        <w:jc w:val="center"/>
        <w:rPr>
          <w:rFonts w:ascii="Times New Roman" w:eastAsia="Times New Roman" w:hAnsi="Times New Roman" w:cs="Times New Roman"/>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9A3C87" w:rsidRPr="009A3C87">
        <w:trPr>
          <w:tblCellSpacing w:w="0" w:type="dxa"/>
          <w:jc w:val="center"/>
        </w:trPr>
        <w:tc>
          <w:tcPr>
            <w:tcW w:w="0" w:type="auto"/>
            <w:tcMar>
              <w:top w:w="105" w:type="dxa"/>
              <w:left w:w="0" w:type="dxa"/>
              <w:bottom w:w="105" w:type="dxa"/>
              <w:right w:w="0" w:type="dxa"/>
            </w:tcMar>
            <w:hideMark/>
          </w:tcPr>
          <w:p w:rsidR="009A3C87" w:rsidRPr="009A3C87" w:rsidRDefault="009A3C87" w:rsidP="009A3C87">
            <w:pPr>
              <w:spacing w:after="0" w:line="240" w:lineRule="auto"/>
              <w:rPr>
                <w:rFonts w:ascii="Arial" w:eastAsia="Times New Roman" w:hAnsi="Arial" w:cs="Arial"/>
                <w:color w:val="373737"/>
                <w:sz w:val="28"/>
                <w:szCs w:val="28"/>
              </w:rPr>
            </w:pPr>
            <w:r w:rsidRPr="009A3C87">
              <w:rPr>
                <w:rFonts w:ascii="Arial" w:eastAsia="Times New Roman" w:hAnsi="Arial" w:cs="Arial"/>
                <w:color w:val="373737"/>
                <w:sz w:val="28"/>
                <w:szCs w:val="28"/>
              </w:rPr>
              <w:t> </w:t>
            </w:r>
          </w:p>
          <w:p w:rsidR="009A3C87" w:rsidRPr="009A3C87" w:rsidRDefault="009A3C87" w:rsidP="009A3C87">
            <w:pPr>
              <w:spacing w:after="0" w:line="240" w:lineRule="auto"/>
              <w:rPr>
                <w:rFonts w:ascii="Arial" w:eastAsia="Times New Roman" w:hAnsi="Arial" w:cs="Arial"/>
                <w:color w:val="373737"/>
                <w:sz w:val="28"/>
                <w:szCs w:val="28"/>
              </w:rPr>
            </w:pPr>
            <w:r w:rsidRPr="009A3C87">
              <w:rPr>
                <w:rFonts w:ascii="Arial" w:eastAsia="Times New Roman" w:hAnsi="Arial" w:cs="Arial"/>
                <w:color w:val="373737"/>
                <w:sz w:val="28"/>
                <w:szCs w:val="28"/>
              </w:rPr>
              <w:t> </w:t>
            </w:r>
          </w:p>
          <w:p w:rsidR="009A3C87" w:rsidRPr="009A3C87" w:rsidRDefault="009A3C87" w:rsidP="009A3C87">
            <w:pPr>
              <w:spacing w:after="0" w:line="240" w:lineRule="auto"/>
              <w:jc w:val="center"/>
              <w:rPr>
                <w:rFonts w:ascii="Arial" w:eastAsia="Times New Roman" w:hAnsi="Arial" w:cs="Arial"/>
                <w:color w:val="A50000"/>
                <w:sz w:val="28"/>
                <w:szCs w:val="28"/>
              </w:rPr>
            </w:pPr>
            <w:r w:rsidRPr="009A3C87">
              <w:rPr>
                <w:rFonts w:ascii="Arial" w:eastAsia="Times New Roman" w:hAnsi="Arial" w:cs="Arial"/>
                <w:b/>
                <w:bCs/>
                <w:color w:val="A50000"/>
                <w:sz w:val="28"/>
                <w:szCs w:val="28"/>
              </w:rPr>
              <w:t>American Association for Access, Equity and Diversity</w:t>
            </w:r>
          </w:p>
          <w:p w:rsidR="009A3C87" w:rsidRPr="009A3C87" w:rsidRDefault="009A3C87" w:rsidP="009A3C87">
            <w:pPr>
              <w:spacing w:after="0" w:line="240" w:lineRule="auto"/>
              <w:jc w:val="center"/>
              <w:rPr>
                <w:rFonts w:ascii="Arial" w:eastAsia="Times New Roman" w:hAnsi="Arial" w:cs="Arial"/>
                <w:color w:val="A50000"/>
                <w:sz w:val="28"/>
                <w:szCs w:val="28"/>
              </w:rPr>
            </w:pPr>
            <w:r w:rsidRPr="009A3C87">
              <w:rPr>
                <w:rFonts w:ascii="Arial" w:eastAsia="Times New Roman" w:hAnsi="Arial" w:cs="Arial"/>
                <w:b/>
                <w:bCs/>
                <w:color w:val="A50000"/>
                <w:sz w:val="28"/>
                <w:szCs w:val="28"/>
              </w:rPr>
              <w:t xml:space="preserve">Statement on One of the Lessons of Ferguson: </w:t>
            </w:r>
          </w:p>
          <w:p w:rsidR="009A3C87" w:rsidRPr="009A3C87" w:rsidRDefault="009A3C87" w:rsidP="009A3C87">
            <w:pPr>
              <w:spacing w:after="0" w:line="240" w:lineRule="auto"/>
              <w:jc w:val="center"/>
              <w:rPr>
                <w:rFonts w:ascii="Arial" w:eastAsia="Times New Roman" w:hAnsi="Arial" w:cs="Arial"/>
                <w:color w:val="A50000"/>
                <w:sz w:val="28"/>
                <w:szCs w:val="28"/>
              </w:rPr>
            </w:pPr>
            <w:r w:rsidRPr="009A3C87">
              <w:rPr>
                <w:rFonts w:ascii="Arial" w:eastAsia="Times New Roman" w:hAnsi="Arial" w:cs="Arial"/>
                <w:b/>
                <w:bCs/>
                <w:color w:val="A50000"/>
                <w:sz w:val="28"/>
                <w:szCs w:val="28"/>
              </w:rPr>
              <w:t>The Need for Diversity and Inclusion </w:t>
            </w:r>
          </w:p>
          <w:p w:rsidR="009A3C87" w:rsidRPr="009A3C87" w:rsidRDefault="009A3C87" w:rsidP="009A3C87">
            <w:pPr>
              <w:spacing w:after="0" w:line="240" w:lineRule="auto"/>
              <w:jc w:val="center"/>
              <w:rPr>
                <w:rFonts w:ascii="Arial" w:eastAsia="Times New Roman" w:hAnsi="Arial" w:cs="Arial"/>
                <w:color w:val="373737"/>
                <w:sz w:val="28"/>
                <w:szCs w:val="28"/>
              </w:rPr>
            </w:pPr>
            <w:r w:rsidRPr="009A3C87">
              <w:rPr>
                <w:rFonts w:ascii="Arial" w:eastAsia="Times New Roman" w:hAnsi="Arial" w:cs="Arial"/>
                <w:b/>
                <w:bCs/>
                <w:color w:val="373737"/>
                <w:sz w:val="28"/>
                <w:szCs w:val="28"/>
              </w:rPr>
              <w:t> </w:t>
            </w:r>
          </w:p>
        </w:tc>
      </w:tr>
    </w:tbl>
    <w:p w:rsidR="009A3C87" w:rsidRPr="009A3C87" w:rsidRDefault="009A3C87" w:rsidP="009A3C87">
      <w:pPr>
        <w:spacing w:after="0" w:line="240" w:lineRule="auto"/>
        <w:jc w:val="center"/>
        <w:rPr>
          <w:rFonts w:ascii="Times New Roman" w:eastAsia="Times New Roman" w:hAnsi="Times New Roman" w:cs="Times New Roman"/>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9A3C87" w:rsidRPr="009A3C87">
        <w:trPr>
          <w:tblCellSpacing w:w="0" w:type="dxa"/>
          <w:jc w:val="center"/>
        </w:trPr>
        <w:tc>
          <w:tcPr>
            <w:tcW w:w="0" w:type="auto"/>
            <w:tcMar>
              <w:top w:w="120" w:type="dxa"/>
              <w:left w:w="0" w:type="dxa"/>
              <w:bottom w:w="120" w:type="dxa"/>
              <w:right w:w="0" w:type="dxa"/>
            </w:tcMar>
            <w:hideMark/>
          </w:tcPr>
          <w:p w:rsidR="009A3C87" w:rsidRPr="009A3C87" w:rsidRDefault="009A3C87" w:rsidP="009A3C87">
            <w:pPr>
              <w:spacing w:after="0" w:line="240" w:lineRule="auto"/>
              <w:rPr>
                <w:rFonts w:ascii="Arial" w:eastAsia="Times New Roman" w:hAnsi="Arial" w:cs="Arial"/>
                <w:color w:val="373737"/>
              </w:rPr>
            </w:pPr>
            <w:r w:rsidRPr="009A3C87">
              <w:rPr>
                <w:rFonts w:ascii="Arial" w:eastAsia="Times New Roman" w:hAnsi="Arial" w:cs="Arial"/>
                <w:b/>
                <w:bCs/>
                <w:i/>
                <w:iCs/>
                <w:color w:val="373737"/>
              </w:rPr>
              <w:t> </w:t>
            </w:r>
          </w:p>
          <w:p w:rsidR="009A3C87" w:rsidRPr="009A3C87" w:rsidRDefault="009A3C87" w:rsidP="009A3C87">
            <w:pPr>
              <w:spacing w:after="0" w:line="240" w:lineRule="auto"/>
              <w:jc w:val="center"/>
              <w:rPr>
                <w:rFonts w:ascii="Arial" w:eastAsia="Times New Roman" w:hAnsi="Arial" w:cs="Arial"/>
                <w:color w:val="373737"/>
                <w:sz w:val="24"/>
                <w:szCs w:val="24"/>
              </w:rPr>
            </w:pPr>
            <w:r w:rsidRPr="009A3C87">
              <w:rPr>
                <w:rFonts w:ascii="Arial" w:eastAsia="Times New Roman" w:hAnsi="Arial" w:cs="Arial"/>
                <w:b/>
                <w:bCs/>
                <w:i/>
                <w:iCs/>
                <w:color w:val="373737"/>
                <w:sz w:val="24"/>
                <w:szCs w:val="24"/>
              </w:rPr>
              <w:t>Association calls on policy makers to take positive, affirmative, action-oriented steps to promote equal employment opportunity and to increase diversity and inclusion in their departmental workforces</w:t>
            </w:r>
          </w:p>
          <w:p w:rsidR="009A3C87" w:rsidRPr="009A3C87" w:rsidRDefault="009A3C87" w:rsidP="009A3C87">
            <w:pPr>
              <w:spacing w:after="0" w:line="240" w:lineRule="auto"/>
              <w:rPr>
                <w:rFonts w:ascii="Arial" w:eastAsia="Times New Roman" w:hAnsi="Arial" w:cs="Arial"/>
                <w:color w:val="373737"/>
              </w:rPr>
            </w:pPr>
            <w:r w:rsidRPr="009A3C87">
              <w:rPr>
                <w:rFonts w:ascii="Arial" w:eastAsia="Times New Roman" w:hAnsi="Arial" w:cs="Arial"/>
                <w:b/>
                <w:bCs/>
                <w:i/>
                <w:iCs/>
                <w:color w:val="373737"/>
              </w:rPr>
              <w:t> </w:t>
            </w:r>
          </w:p>
        </w:tc>
      </w:tr>
    </w:tbl>
    <w:p w:rsidR="009A3C87" w:rsidRPr="009A3C87" w:rsidRDefault="009A3C87" w:rsidP="009A3C87">
      <w:pPr>
        <w:spacing w:after="0" w:line="240" w:lineRule="auto"/>
        <w:jc w:val="center"/>
        <w:rPr>
          <w:rFonts w:ascii="Times New Roman" w:eastAsia="Times New Roman" w:hAnsi="Times New Roman" w:cs="Times New Roman"/>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9A3C87" w:rsidRPr="009A3C87">
        <w:trPr>
          <w:tblCellSpacing w:w="0" w:type="dxa"/>
          <w:jc w:val="center"/>
        </w:trPr>
        <w:tc>
          <w:tcPr>
            <w:tcW w:w="0" w:type="auto"/>
            <w:tcMar>
              <w:top w:w="120" w:type="dxa"/>
              <w:left w:w="0" w:type="dxa"/>
              <w:bottom w:w="120" w:type="dxa"/>
              <w:right w:w="0" w:type="dxa"/>
            </w:tcMar>
            <w:hideMark/>
          </w:tcPr>
          <w:p w:rsidR="009A3C87" w:rsidRPr="009A3C87" w:rsidRDefault="009A3C87" w:rsidP="009A3C87">
            <w:pPr>
              <w:spacing w:after="0" w:line="240" w:lineRule="auto"/>
              <w:rPr>
                <w:rFonts w:ascii="Arial" w:eastAsia="Times New Roman" w:hAnsi="Arial" w:cs="Arial"/>
                <w:color w:val="373737"/>
              </w:rPr>
            </w:pPr>
            <w:r w:rsidRPr="009A3C87">
              <w:rPr>
                <w:rFonts w:ascii="Arial" w:eastAsia="Times New Roman" w:hAnsi="Arial" w:cs="Arial"/>
                <w:color w:val="373737"/>
              </w:rPr>
              <w:t>For Immediate Release: December 3, 2014</w:t>
            </w:r>
          </w:p>
          <w:p w:rsidR="009A3C87" w:rsidRPr="009A3C87" w:rsidRDefault="009A3C87" w:rsidP="009A3C87">
            <w:pPr>
              <w:spacing w:after="0" w:line="240" w:lineRule="auto"/>
              <w:rPr>
                <w:rFonts w:ascii="Arial" w:eastAsia="Times New Roman" w:hAnsi="Arial" w:cs="Arial"/>
                <w:color w:val="373737"/>
              </w:rPr>
            </w:pPr>
            <w:r w:rsidRPr="009A3C87">
              <w:rPr>
                <w:rFonts w:ascii="Arial" w:eastAsia="Times New Roman" w:hAnsi="Arial" w:cs="Arial"/>
                <w:color w:val="373737"/>
              </w:rPr>
              <w:t xml:space="preserve">Contact:  Shirley J. Wilcher  </w:t>
            </w:r>
          </w:p>
          <w:p w:rsidR="009A3C87" w:rsidRPr="009A3C87" w:rsidRDefault="009A3C87" w:rsidP="009A3C87">
            <w:pPr>
              <w:spacing w:after="0" w:line="240" w:lineRule="auto"/>
              <w:rPr>
                <w:rFonts w:ascii="Arial" w:eastAsia="Times New Roman" w:hAnsi="Arial" w:cs="Arial"/>
                <w:color w:val="373737"/>
              </w:rPr>
            </w:pPr>
            <w:r w:rsidRPr="009A3C87">
              <w:rPr>
                <w:rFonts w:ascii="Arial" w:eastAsia="Times New Roman" w:hAnsi="Arial" w:cs="Arial"/>
                <w:color w:val="373737"/>
              </w:rPr>
              <w:t>240-893-9475 </w:t>
            </w:r>
          </w:p>
          <w:p w:rsidR="009A3C87" w:rsidRPr="009A3C87" w:rsidRDefault="00107947" w:rsidP="009A3C87">
            <w:pPr>
              <w:spacing w:after="0" w:line="240" w:lineRule="auto"/>
              <w:rPr>
                <w:rFonts w:ascii="Arial" w:eastAsia="Times New Roman" w:hAnsi="Arial" w:cs="Arial"/>
                <w:color w:val="373737"/>
              </w:rPr>
            </w:pPr>
            <w:hyperlink r:id="rId4" w:tgtFrame="_blank" w:history="1">
              <w:r w:rsidR="009A3C87" w:rsidRPr="009A3C87">
                <w:rPr>
                  <w:rFonts w:ascii="Arial" w:eastAsia="Times New Roman" w:hAnsi="Arial" w:cs="Arial"/>
                  <w:color w:val="0000FF"/>
                  <w:u w:val="single"/>
                </w:rPr>
                <w:t>execdir@aaaed.org</w:t>
              </w:r>
            </w:hyperlink>
            <w:r w:rsidR="009A3C87" w:rsidRPr="009A3C87">
              <w:rPr>
                <w:rFonts w:ascii="Arial" w:eastAsia="Times New Roman" w:hAnsi="Arial" w:cs="Arial"/>
                <w:color w:val="373737"/>
              </w:rPr>
              <w:t xml:space="preserve"> </w:t>
            </w:r>
          </w:p>
          <w:p w:rsidR="009A3C87" w:rsidRPr="009A3C87" w:rsidRDefault="00107947" w:rsidP="009A3C87">
            <w:pPr>
              <w:spacing w:after="0" w:line="240" w:lineRule="auto"/>
              <w:rPr>
                <w:rFonts w:ascii="Arial" w:eastAsia="Times New Roman" w:hAnsi="Arial" w:cs="Arial"/>
                <w:color w:val="373737"/>
              </w:rPr>
            </w:pPr>
            <w:hyperlink r:id="rId5" w:tgtFrame="_blank" w:history="1">
              <w:r w:rsidR="009A3C87" w:rsidRPr="009A3C87">
                <w:rPr>
                  <w:rFonts w:ascii="Arial" w:eastAsia="Times New Roman" w:hAnsi="Arial" w:cs="Arial"/>
                  <w:color w:val="0000FF"/>
                  <w:u w:val="single"/>
                </w:rPr>
                <w:t>execdir@affirmativeaction.org</w:t>
              </w:r>
            </w:hyperlink>
          </w:p>
        </w:tc>
      </w:tr>
    </w:tbl>
    <w:p w:rsidR="009A3C87" w:rsidRDefault="009A3C87" w:rsidP="003811EA">
      <w:pPr>
        <w:rPr>
          <w:b/>
          <w:bCs/>
        </w:rPr>
      </w:pPr>
    </w:p>
    <w:p w:rsidR="003811EA" w:rsidRPr="003811EA" w:rsidRDefault="003811EA" w:rsidP="003811EA">
      <w:pPr>
        <w:rPr>
          <w:bCs/>
        </w:rPr>
      </w:pPr>
      <w:r w:rsidRPr="003811EA">
        <w:rPr>
          <w:bCs/>
        </w:rPr>
        <w:t>Washington, DC, December 1, 2014 - We at the American Association for Access, Equity and Diversity (AAAED), an organization of equal opportunity, institutional equity and diversity professionals, learned that the grand jury convened by St. Louis County prosecuting attorney Robert McCulloch will not indict Officer Darren Wilson in the shooting death of unarmed</w:t>
      </w:r>
      <w:r>
        <w:rPr>
          <w:bCs/>
        </w:rPr>
        <w:t xml:space="preserve"> 18 year-old Michael Brown.  </w:t>
      </w:r>
      <w:r w:rsidRPr="003811EA">
        <w:rPr>
          <w:bCs/>
        </w:rPr>
        <w:t>W</w:t>
      </w:r>
      <w:r>
        <w:rPr>
          <w:bCs/>
        </w:rPr>
        <w:t xml:space="preserve">e extend our deepest condolences </w:t>
      </w:r>
      <w:r w:rsidRPr="003811EA">
        <w:rPr>
          <w:bCs/>
        </w:rPr>
        <w:t xml:space="preserve">to the family of Mr. Brown. </w:t>
      </w:r>
    </w:p>
    <w:p w:rsidR="003811EA" w:rsidRPr="003811EA" w:rsidRDefault="003811EA" w:rsidP="003811EA">
      <w:pPr>
        <w:rPr>
          <w:bCs/>
        </w:rPr>
      </w:pPr>
      <w:r w:rsidRPr="003811EA">
        <w:rPr>
          <w:bCs/>
        </w:rPr>
        <w:t>AAAED ma</w:t>
      </w:r>
      <w:r w:rsidR="00DD56F1">
        <w:rPr>
          <w:bCs/>
        </w:rPr>
        <w:t xml:space="preserve">kes it a policy and practice </w:t>
      </w:r>
      <w:r w:rsidRPr="003811EA">
        <w:rPr>
          <w:bCs/>
        </w:rPr>
        <w:t xml:space="preserve">not </w:t>
      </w:r>
      <w:r w:rsidR="00DD56F1">
        <w:rPr>
          <w:bCs/>
        </w:rPr>
        <w:t xml:space="preserve">to </w:t>
      </w:r>
      <w:r w:rsidRPr="003811EA">
        <w:rPr>
          <w:bCs/>
        </w:rPr>
        <w:t>comment or advocate on behalf of individuals in personal</w:t>
      </w:r>
      <w:r>
        <w:rPr>
          <w:bCs/>
        </w:rPr>
        <w:t xml:space="preserve"> or</w:t>
      </w:r>
      <w:r w:rsidRPr="003811EA">
        <w:rPr>
          <w:bCs/>
        </w:rPr>
        <w:t xml:space="preserve"> legal matters.  Setting legal matters aside, AAAED observes that since the shooting in August, 2014, Ferguson, Missouri has been the locus of peaceful demonstrations and lootings and has been the center of both national and international debate.  International agencies including Amnesty International have expressed concern about this incident and the world’s media outlets have sent observers to witness the human rights implications of the shooting and its aftermath. </w:t>
      </w:r>
    </w:p>
    <w:p w:rsidR="003811EA" w:rsidRPr="003811EA" w:rsidRDefault="003811EA" w:rsidP="003811EA">
      <w:pPr>
        <w:rPr>
          <w:bCs/>
        </w:rPr>
      </w:pPr>
      <w:r w:rsidRPr="003811EA">
        <w:rPr>
          <w:bCs/>
        </w:rPr>
        <w:t>Relevant to the central mission of AAAED, we note that the Ferguson Police Department has 50 white police officers and three or four African American officers in a city whose population is 67 percent African American.  While some may assert that African Americans in this geographic area are not interested in opportunities with this polic</w:t>
      </w:r>
      <w:r w:rsidR="001F056F">
        <w:rPr>
          <w:bCs/>
        </w:rPr>
        <w:t>e department, our organization’s</w:t>
      </w:r>
      <w:r w:rsidRPr="003811EA">
        <w:rPr>
          <w:bCs/>
        </w:rPr>
        <w:t xml:space="preserve"> 40 years of experience and our nation’s employment practice changes demonstrate otherwise in countless employment diversification initiatives in the public, private and governmental sectors.  People of color will, and do, apply for jobs when the opportunities are real and they are genuinely wanted as applicants and workers.</w:t>
      </w:r>
    </w:p>
    <w:p w:rsidR="003811EA" w:rsidRPr="003811EA" w:rsidRDefault="003811EA" w:rsidP="003811EA">
      <w:pPr>
        <w:rPr>
          <w:bCs/>
        </w:rPr>
      </w:pPr>
      <w:r w:rsidRPr="003811EA">
        <w:rPr>
          <w:bCs/>
        </w:rPr>
        <w:t>We are reminded of the W. E. B. Du Bois quote:  “…the problem of the twentieth century is the problem of the color line.”  And so we note this problem continues, unabated and with more scrutiny as to the nature and systemization of the “color line”, in our 21</w:t>
      </w:r>
      <w:r w:rsidRPr="003811EA">
        <w:rPr>
          <w:bCs/>
          <w:vertAlign w:val="superscript"/>
        </w:rPr>
        <w:t>st</w:t>
      </w:r>
      <w:r w:rsidRPr="003811EA">
        <w:rPr>
          <w:bCs/>
        </w:rPr>
        <w:t xml:space="preserve"> century.</w:t>
      </w:r>
    </w:p>
    <w:p w:rsidR="003811EA" w:rsidRPr="003811EA" w:rsidRDefault="003811EA" w:rsidP="003811EA">
      <w:pPr>
        <w:rPr>
          <w:bCs/>
        </w:rPr>
      </w:pPr>
      <w:r w:rsidRPr="003811EA">
        <w:rPr>
          <w:bCs/>
        </w:rPr>
        <w:lastRenderedPageBreak/>
        <w:t>We know that representational diversity in all elements of U.S. society, in particular diversifying schools and the workforce, does break down barriers as well as stereotypes.  Breaking down barriers and stereotypes are foundational elements to undoing systematized racism and discrimination.</w:t>
      </w:r>
    </w:p>
    <w:p w:rsidR="003811EA" w:rsidRPr="003811EA" w:rsidRDefault="003811EA" w:rsidP="003811EA">
      <w:pPr>
        <w:rPr>
          <w:bCs/>
        </w:rPr>
      </w:pPr>
      <w:r w:rsidRPr="003811EA">
        <w:rPr>
          <w:bCs/>
        </w:rPr>
        <w:t>We urge the Ferguson, MO police department, and police departments nationwide at the town, city, county, state and national levels,</w:t>
      </w:r>
      <w:r>
        <w:rPr>
          <w:bCs/>
        </w:rPr>
        <w:t xml:space="preserve"> to</w:t>
      </w:r>
      <w:r w:rsidRPr="003811EA">
        <w:rPr>
          <w:bCs/>
        </w:rPr>
        <w:t xml:space="preserve"> take positive, affirmative, action-oriented steps to increase diversity in their departmental workforce and provide training for the necessary interpersonal and intercultural skill building necessary to dismantle systematized barriers and stereotypes </w:t>
      </w:r>
      <w:r>
        <w:rPr>
          <w:bCs/>
        </w:rPr>
        <w:t xml:space="preserve">in order to </w:t>
      </w:r>
      <w:r w:rsidRPr="003811EA">
        <w:rPr>
          <w:bCs/>
        </w:rPr>
        <w:t>serve their communities.  We call on these agencies to make use of the skills of Diversity and Equal Employment Opportunity specialists, including those who are members of AAAED, to guide them in achieving a diverse workforce with nuanced community and cultural understanding skills.</w:t>
      </w:r>
    </w:p>
    <w:p w:rsidR="003811EA" w:rsidRPr="003811EA" w:rsidRDefault="003811EA" w:rsidP="003811EA">
      <w:pPr>
        <w:rPr>
          <w:bCs/>
        </w:rPr>
      </w:pPr>
      <w:r w:rsidRPr="003811EA">
        <w:rPr>
          <w:bCs/>
        </w:rPr>
        <w:t> </w:t>
      </w:r>
    </w:p>
    <w:p w:rsidR="00077ACB" w:rsidRPr="003811EA" w:rsidRDefault="003811EA" w:rsidP="003811EA">
      <w:r w:rsidRPr="003811EA">
        <w:rPr>
          <w:bCs/>
        </w:rPr>
        <w:t>We also urge the Congress to pass the End Racial Profiling Act, which we have called for in the past.  We know that legislation can be a catalyst for positive societal change. And change we must as a society to finally address the ongoing “problem of the color line”.</w:t>
      </w:r>
    </w:p>
    <w:sectPr w:rsidR="00077ACB" w:rsidRPr="003811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1EA"/>
    <w:rsid w:val="00077ACB"/>
    <w:rsid w:val="00107947"/>
    <w:rsid w:val="00186243"/>
    <w:rsid w:val="001F056F"/>
    <w:rsid w:val="002A500D"/>
    <w:rsid w:val="003811EA"/>
    <w:rsid w:val="0058637D"/>
    <w:rsid w:val="009A3C87"/>
    <w:rsid w:val="00DD56F1"/>
    <w:rsid w:val="00FF5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43E63A-0E0B-4D9A-8C4F-6C0BFDBDC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11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190963">
      <w:bodyDiv w:val="1"/>
      <w:marLeft w:val="0"/>
      <w:marRight w:val="0"/>
      <w:marTop w:val="0"/>
      <w:marBottom w:val="0"/>
      <w:divBdr>
        <w:top w:val="none" w:sz="0" w:space="0" w:color="auto"/>
        <w:left w:val="none" w:sz="0" w:space="0" w:color="auto"/>
        <w:bottom w:val="none" w:sz="0" w:space="0" w:color="auto"/>
        <w:right w:val="none" w:sz="0" w:space="0" w:color="auto"/>
      </w:divBdr>
      <w:divsChild>
        <w:div w:id="1472407293">
          <w:marLeft w:val="0"/>
          <w:marRight w:val="0"/>
          <w:marTop w:val="0"/>
          <w:marBottom w:val="0"/>
          <w:divBdr>
            <w:top w:val="none" w:sz="0" w:space="0" w:color="auto"/>
            <w:left w:val="none" w:sz="0" w:space="0" w:color="auto"/>
            <w:bottom w:val="none" w:sz="0" w:space="0" w:color="auto"/>
            <w:right w:val="none" w:sz="0" w:space="0" w:color="auto"/>
          </w:divBdr>
          <w:divsChild>
            <w:div w:id="1778136304">
              <w:marLeft w:val="0"/>
              <w:marRight w:val="0"/>
              <w:marTop w:val="0"/>
              <w:marBottom w:val="0"/>
              <w:divBdr>
                <w:top w:val="none" w:sz="0" w:space="0" w:color="auto"/>
                <w:left w:val="none" w:sz="0" w:space="0" w:color="auto"/>
                <w:bottom w:val="none" w:sz="0" w:space="0" w:color="auto"/>
                <w:right w:val="none" w:sz="0" w:space="0" w:color="auto"/>
              </w:divBdr>
            </w:div>
            <w:div w:id="1950965593">
              <w:marLeft w:val="0"/>
              <w:marRight w:val="0"/>
              <w:marTop w:val="0"/>
              <w:marBottom w:val="0"/>
              <w:divBdr>
                <w:top w:val="none" w:sz="0" w:space="0" w:color="auto"/>
                <w:left w:val="none" w:sz="0" w:space="0" w:color="auto"/>
                <w:bottom w:val="none" w:sz="0" w:space="0" w:color="auto"/>
                <w:right w:val="none" w:sz="0" w:space="0" w:color="auto"/>
              </w:divBdr>
            </w:div>
            <w:div w:id="312685576">
              <w:marLeft w:val="0"/>
              <w:marRight w:val="0"/>
              <w:marTop w:val="0"/>
              <w:marBottom w:val="0"/>
              <w:divBdr>
                <w:top w:val="none" w:sz="0" w:space="0" w:color="auto"/>
                <w:left w:val="none" w:sz="0" w:space="0" w:color="auto"/>
                <w:bottom w:val="none" w:sz="0" w:space="0" w:color="auto"/>
                <w:right w:val="none" w:sz="0" w:space="0" w:color="auto"/>
              </w:divBdr>
            </w:div>
            <w:div w:id="176137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277721">
      <w:bodyDiv w:val="1"/>
      <w:marLeft w:val="0"/>
      <w:marRight w:val="0"/>
      <w:marTop w:val="0"/>
      <w:marBottom w:val="0"/>
      <w:divBdr>
        <w:top w:val="none" w:sz="0" w:space="0" w:color="auto"/>
        <w:left w:val="none" w:sz="0" w:space="0" w:color="auto"/>
        <w:bottom w:val="none" w:sz="0" w:space="0" w:color="auto"/>
        <w:right w:val="none" w:sz="0" w:space="0" w:color="auto"/>
      </w:divBdr>
      <w:divsChild>
        <w:div w:id="1499688076">
          <w:marLeft w:val="0"/>
          <w:marRight w:val="0"/>
          <w:marTop w:val="0"/>
          <w:marBottom w:val="0"/>
          <w:divBdr>
            <w:top w:val="none" w:sz="0" w:space="0" w:color="auto"/>
            <w:left w:val="none" w:sz="0" w:space="0" w:color="auto"/>
            <w:bottom w:val="none" w:sz="0" w:space="0" w:color="auto"/>
            <w:right w:val="none" w:sz="0" w:space="0" w:color="auto"/>
          </w:divBdr>
          <w:divsChild>
            <w:div w:id="1554659724">
              <w:marLeft w:val="0"/>
              <w:marRight w:val="0"/>
              <w:marTop w:val="0"/>
              <w:marBottom w:val="0"/>
              <w:divBdr>
                <w:top w:val="none" w:sz="0" w:space="0" w:color="auto"/>
                <w:left w:val="none" w:sz="0" w:space="0" w:color="auto"/>
                <w:bottom w:val="none" w:sz="0" w:space="0" w:color="auto"/>
                <w:right w:val="none" w:sz="0" w:space="0" w:color="auto"/>
              </w:divBdr>
              <w:divsChild>
                <w:div w:id="2111586154">
                  <w:marLeft w:val="0"/>
                  <w:marRight w:val="0"/>
                  <w:marTop w:val="0"/>
                  <w:marBottom w:val="0"/>
                  <w:divBdr>
                    <w:top w:val="none" w:sz="0" w:space="0" w:color="auto"/>
                    <w:left w:val="none" w:sz="0" w:space="0" w:color="auto"/>
                    <w:bottom w:val="none" w:sz="0" w:space="0" w:color="auto"/>
                    <w:right w:val="none" w:sz="0" w:space="0" w:color="auto"/>
                  </w:divBdr>
                  <w:divsChild>
                    <w:div w:id="1515655603">
                      <w:marLeft w:val="0"/>
                      <w:marRight w:val="0"/>
                      <w:marTop w:val="0"/>
                      <w:marBottom w:val="0"/>
                      <w:divBdr>
                        <w:top w:val="none" w:sz="0" w:space="0" w:color="auto"/>
                        <w:left w:val="none" w:sz="0" w:space="0" w:color="auto"/>
                        <w:bottom w:val="none" w:sz="0" w:space="0" w:color="auto"/>
                        <w:right w:val="none" w:sz="0" w:space="0" w:color="auto"/>
                      </w:divBdr>
                      <w:divsChild>
                        <w:div w:id="455953225">
                          <w:marLeft w:val="0"/>
                          <w:marRight w:val="0"/>
                          <w:marTop w:val="0"/>
                          <w:marBottom w:val="0"/>
                          <w:divBdr>
                            <w:top w:val="none" w:sz="0" w:space="0" w:color="auto"/>
                            <w:left w:val="none" w:sz="0" w:space="0" w:color="auto"/>
                            <w:bottom w:val="none" w:sz="0" w:space="0" w:color="auto"/>
                            <w:right w:val="none" w:sz="0" w:space="0" w:color="auto"/>
                          </w:divBdr>
                          <w:divsChild>
                            <w:div w:id="1129127735">
                              <w:marLeft w:val="0"/>
                              <w:marRight w:val="0"/>
                              <w:marTop w:val="0"/>
                              <w:marBottom w:val="0"/>
                              <w:divBdr>
                                <w:top w:val="none" w:sz="0" w:space="0" w:color="auto"/>
                                <w:left w:val="none" w:sz="0" w:space="0" w:color="auto"/>
                                <w:bottom w:val="none" w:sz="0" w:space="0" w:color="auto"/>
                                <w:right w:val="none" w:sz="0" w:space="0" w:color="auto"/>
                              </w:divBdr>
                              <w:divsChild>
                                <w:div w:id="1549410758">
                                  <w:marLeft w:val="0"/>
                                  <w:marRight w:val="0"/>
                                  <w:marTop w:val="0"/>
                                  <w:marBottom w:val="0"/>
                                  <w:divBdr>
                                    <w:top w:val="none" w:sz="0" w:space="0" w:color="auto"/>
                                    <w:left w:val="none" w:sz="0" w:space="0" w:color="auto"/>
                                    <w:bottom w:val="none" w:sz="0" w:space="0" w:color="auto"/>
                                    <w:right w:val="none" w:sz="0" w:space="0" w:color="auto"/>
                                  </w:divBdr>
                                  <w:divsChild>
                                    <w:div w:id="432673429">
                                      <w:marLeft w:val="0"/>
                                      <w:marRight w:val="0"/>
                                      <w:marTop w:val="0"/>
                                      <w:marBottom w:val="0"/>
                                      <w:divBdr>
                                        <w:top w:val="none" w:sz="0" w:space="0" w:color="auto"/>
                                        <w:left w:val="none" w:sz="0" w:space="0" w:color="auto"/>
                                        <w:bottom w:val="none" w:sz="0" w:space="0" w:color="auto"/>
                                        <w:right w:val="none" w:sz="0" w:space="0" w:color="auto"/>
                                      </w:divBdr>
                                      <w:divsChild>
                                        <w:div w:id="1698315823">
                                          <w:marLeft w:val="0"/>
                                          <w:marRight w:val="0"/>
                                          <w:marTop w:val="0"/>
                                          <w:marBottom w:val="0"/>
                                          <w:divBdr>
                                            <w:top w:val="none" w:sz="0" w:space="0" w:color="auto"/>
                                            <w:left w:val="none" w:sz="0" w:space="0" w:color="auto"/>
                                            <w:bottom w:val="none" w:sz="0" w:space="0" w:color="auto"/>
                                            <w:right w:val="none" w:sz="0" w:space="0" w:color="auto"/>
                                          </w:divBdr>
                                          <w:divsChild>
                                            <w:div w:id="349263317">
                                              <w:marLeft w:val="0"/>
                                              <w:marRight w:val="0"/>
                                              <w:marTop w:val="0"/>
                                              <w:marBottom w:val="0"/>
                                              <w:divBdr>
                                                <w:top w:val="single" w:sz="12" w:space="2" w:color="FFFFCC"/>
                                                <w:left w:val="single" w:sz="12" w:space="2" w:color="FFFFCC"/>
                                                <w:bottom w:val="single" w:sz="12" w:space="2" w:color="FFFFCC"/>
                                                <w:right w:val="single" w:sz="12" w:space="0" w:color="FFFFCC"/>
                                              </w:divBdr>
                                              <w:divsChild>
                                                <w:div w:id="353657653">
                                                  <w:marLeft w:val="0"/>
                                                  <w:marRight w:val="0"/>
                                                  <w:marTop w:val="0"/>
                                                  <w:marBottom w:val="0"/>
                                                  <w:divBdr>
                                                    <w:top w:val="none" w:sz="0" w:space="0" w:color="auto"/>
                                                    <w:left w:val="none" w:sz="0" w:space="0" w:color="auto"/>
                                                    <w:bottom w:val="none" w:sz="0" w:space="0" w:color="auto"/>
                                                    <w:right w:val="none" w:sz="0" w:space="0" w:color="auto"/>
                                                  </w:divBdr>
                                                  <w:divsChild>
                                                    <w:div w:id="989558513">
                                                      <w:marLeft w:val="0"/>
                                                      <w:marRight w:val="0"/>
                                                      <w:marTop w:val="0"/>
                                                      <w:marBottom w:val="0"/>
                                                      <w:divBdr>
                                                        <w:top w:val="none" w:sz="0" w:space="0" w:color="auto"/>
                                                        <w:left w:val="none" w:sz="0" w:space="0" w:color="auto"/>
                                                        <w:bottom w:val="none" w:sz="0" w:space="0" w:color="auto"/>
                                                        <w:right w:val="none" w:sz="0" w:space="0" w:color="auto"/>
                                                      </w:divBdr>
                                                      <w:divsChild>
                                                        <w:div w:id="1982146778">
                                                          <w:marLeft w:val="0"/>
                                                          <w:marRight w:val="0"/>
                                                          <w:marTop w:val="0"/>
                                                          <w:marBottom w:val="0"/>
                                                          <w:divBdr>
                                                            <w:top w:val="none" w:sz="0" w:space="0" w:color="auto"/>
                                                            <w:left w:val="none" w:sz="0" w:space="0" w:color="auto"/>
                                                            <w:bottom w:val="none" w:sz="0" w:space="0" w:color="auto"/>
                                                            <w:right w:val="none" w:sz="0" w:space="0" w:color="auto"/>
                                                          </w:divBdr>
                                                          <w:divsChild>
                                                            <w:div w:id="901330764">
                                                              <w:marLeft w:val="0"/>
                                                              <w:marRight w:val="0"/>
                                                              <w:marTop w:val="0"/>
                                                              <w:marBottom w:val="0"/>
                                                              <w:divBdr>
                                                                <w:top w:val="none" w:sz="0" w:space="0" w:color="auto"/>
                                                                <w:left w:val="none" w:sz="0" w:space="0" w:color="auto"/>
                                                                <w:bottom w:val="none" w:sz="0" w:space="0" w:color="auto"/>
                                                                <w:right w:val="none" w:sz="0" w:space="0" w:color="auto"/>
                                                              </w:divBdr>
                                                              <w:divsChild>
                                                                <w:div w:id="150757354">
                                                                  <w:marLeft w:val="0"/>
                                                                  <w:marRight w:val="0"/>
                                                                  <w:marTop w:val="0"/>
                                                                  <w:marBottom w:val="0"/>
                                                                  <w:divBdr>
                                                                    <w:top w:val="none" w:sz="0" w:space="0" w:color="auto"/>
                                                                    <w:left w:val="none" w:sz="0" w:space="0" w:color="auto"/>
                                                                    <w:bottom w:val="none" w:sz="0" w:space="0" w:color="auto"/>
                                                                    <w:right w:val="none" w:sz="0" w:space="0" w:color="auto"/>
                                                                  </w:divBdr>
                                                                  <w:divsChild>
                                                                    <w:div w:id="1458526625">
                                                                      <w:marLeft w:val="0"/>
                                                                      <w:marRight w:val="0"/>
                                                                      <w:marTop w:val="0"/>
                                                                      <w:marBottom w:val="0"/>
                                                                      <w:divBdr>
                                                                        <w:top w:val="none" w:sz="0" w:space="0" w:color="auto"/>
                                                                        <w:left w:val="none" w:sz="0" w:space="0" w:color="auto"/>
                                                                        <w:bottom w:val="none" w:sz="0" w:space="0" w:color="auto"/>
                                                                        <w:right w:val="none" w:sz="0" w:space="0" w:color="auto"/>
                                                                      </w:divBdr>
                                                                      <w:divsChild>
                                                                        <w:div w:id="932980880">
                                                                          <w:marLeft w:val="0"/>
                                                                          <w:marRight w:val="0"/>
                                                                          <w:marTop w:val="0"/>
                                                                          <w:marBottom w:val="0"/>
                                                                          <w:divBdr>
                                                                            <w:top w:val="none" w:sz="0" w:space="0" w:color="auto"/>
                                                                            <w:left w:val="none" w:sz="0" w:space="0" w:color="auto"/>
                                                                            <w:bottom w:val="none" w:sz="0" w:space="0" w:color="auto"/>
                                                                            <w:right w:val="none" w:sz="0" w:space="0" w:color="auto"/>
                                                                          </w:divBdr>
                                                                          <w:divsChild>
                                                                            <w:div w:id="296495672">
                                                                              <w:marLeft w:val="0"/>
                                                                              <w:marRight w:val="0"/>
                                                                              <w:marTop w:val="0"/>
                                                                              <w:marBottom w:val="0"/>
                                                                              <w:divBdr>
                                                                                <w:top w:val="none" w:sz="0" w:space="0" w:color="auto"/>
                                                                                <w:left w:val="none" w:sz="0" w:space="0" w:color="auto"/>
                                                                                <w:bottom w:val="none" w:sz="0" w:space="0" w:color="auto"/>
                                                                                <w:right w:val="none" w:sz="0" w:space="0" w:color="auto"/>
                                                                              </w:divBdr>
                                                                              <w:divsChild>
                                                                                <w:div w:id="1665670120">
                                                                                  <w:marLeft w:val="0"/>
                                                                                  <w:marRight w:val="0"/>
                                                                                  <w:marTop w:val="0"/>
                                                                                  <w:marBottom w:val="0"/>
                                                                                  <w:divBdr>
                                                                                    <w:top w:val="none" w:sz="0" w:space="0" w:color="auto"/>
                                                                                    <w:left w:val="none" w:sz="0" w:space="0" w:color="auto"/>
                                                                                    <w:bottom w:val="none" w:sz="0" w:space="0" w:color="auto"/>
                                                                                    <w:right w:val="none" w:sz="0" w:space="0" w:color="auto"/>
                                                                                  </w:divBdr>
                                                                                  <w:divsChild>
                                                                                    <w:div w:id="2127043752">
                                                                                      <w:marLeft w:val="0"/>
                                                                                      <w:marRight w:val="0"/>
                                                                                      <w:marTop w:val="0"/>
                                                                                      <w:marBottom w:val="0"/>
                                                                                      <w:divBdr>
                                                                                        <w:top w:val="none" w:sz="0" w:space="0" w:color="auto"/>
                                                                                        <w:left w:val="none" w:sz="0" w:space="0" w:color="auto"/>
                                                                                        <w:bottom w:val="none" w:sz="0" w:space="0" w:color="auto"/>
                                                                                        <w:right w:val="none" w:sz="0" w:space="0" w:color="auto"/>
                                                                                      </w:divBdr>
                                                                                      <w:divsChild>
                                                                                        <w:div w:id="1384253360">
                                                                                          <w:marLeft w:val="0"/>
                                                                                          <w:marRight w:val="0"/>
                                                                                          <w:marTop w:val="0"/>
                                                                                          <w:marBottom w:val="0"/>
                                                                                          <w:divBdr>
                                                                                            <w:top w:val="none" w:sz="0" w:space="0" w:color="auto"/>
                                                                                            <w:left w:val="none" w:sz="0" w:space="0" w:color="auto"/>
                                                                                            <w:bottom w:val="none" w:sz="0" w:space="0" w:color="auto"/>
                                                                                            <w:right w:val="none" w:sz="0" w:space="0" w:color="auto"/>
                                                                                          </w:divBdr>
                                                                                          <w:divsChild>
                                                                                            <w:div w:id="98574193">
                                                                                              <w:marLeft w:val="0"/>
                                                                                              <w:marRight w:val="120"/>
                                                                                              <w:marTop w:val="0"/>
                                                                                              <w:marBottom w:val="150"/>
                                                                                              <w:divBdr>
                                                                                                <w:top w:val="single" w:sz="2" w:space="0" w:color="EFEFEF"/>
                                                                                                <w:left w:val="single" w:sz="6" w:space="0" w:color="EFEFEF"/>
                                                                                                <w:bottom w:val="single" w:sz="6" w:space="0" w:color="E2E2E2"/>
                                                                                                <w:right w:val="single" w:sz="6" w:space="0" w:color="EFEFEF"/>
                                                                                              </w:divBdr>
                                                                                              <w:divsChild>
                                                                                                <w:div w:id="1970084075">
                                                                                                  <w:marLeft w:val="0"/>
                                                                                                  <w:marRight w:val="0"/>
                                                                                                  <w:marTop w:val="0"/>
                                                                                                  <w:marBottom w:val="0"/>
                                                                                                  <w:divBdr>
                                                                                                    <w:top w:val="none" w:sz="0" w:space="0" w:color="auto"/>
                                                                                                    <w:left w:val="none" w:sz="0" w:space="0" w:color="auto"/>
                                                                                                    <w:bottom w:val="none" w:sz="0" w:space="0" w:color="auto"/>
                                                                                                    <w:right w:val="none" w:sz="0" w:space="0" w:color="auto"/>
                                                                                                  </w:divBdr>
                                                                                                  <w:divsChild>
                                                                                                    <w:div w:id="2034531053">
                                                                                                      <w:marLeft w:val="0"/>
                                                                                                      <w:marRight w:val="0"/>
                                                                                                      <w:marTop w:val="0"/>
                                                                                                      <w:marBottom w:val="0"/>
                                                                                                      <w:divBdr>
                                                                                                        <w:top w:val="none" w:sz="0" w:space="0" w:color="auto"/>
                                                                                                        <w:left w:val="none" w:sz="0" w:space="0" w:color="auto"/>
                                                                                                        <w:bottom w:val="none" w:sz="0" w:space="0" w:color="auto"/>
                                                                                                        <w:right w:val="none" w:sz="0" w:space="0" w:color="auto"/>
                                                                                                      </w:divBdr>
                                                                                                      <w:divsChild>
                                                                                                        <w:div w:id="1887524973">
                                                                                                          <w:marLeft w:val="0"/>
                                                                                                          <w:marRight w:val="0"/>
                                                                                                          <w:marTop w:val="0"/>
                                                                                                          <w:marBottom w:val="0"/>
                                                                                                          <w:divBdr>
                                                                                                            <w:top w:val="none" w:sz="0" w:space="0" w:color="auto"/>
                                                                                                            <w:left w:val="none" w:sz="0" w:space="0" w:color="auto"/>
                                                                                                            <w:bottom w:val="none" w:sz="0" w:space="0" w:color="auto"/>
                                                                                                            <w:right w:val="none" w:sz="0" w:space="0" w:color="auto"/>
                                                                                                          </w:divBdr>
                                                                                                          <w:divsChild>
                                                                                                            <w:div w:id="2007705832">
                                                                                                              <w:marLeft w:val="0"/>
                                                                                                              <w:marRight w:val="0"/>
                                                                                                              <w:marTop w:val="0"/>
                                                                                                              <w:marBottom w:val="0"/>
                                                                                                              <w:divBdr>
                                                                                                                <w:top w:val="none" w:sz="0" w:space="0" w:color="auto"/>
                                                                                                                <w:left w:val="none" w:sz="0" w:space="0" w:color="auto"/>
                                                                                                                <w:bottom w:val="none" w:sz="0" w:space="0" w:color="auto"/>
                                                                                                                <w:right w:val="none" w:sz="0" w:space="0" w:color="auto"/>
                                                                                                              </w:divBdr>
                                                                                                              <w:divsChild>
                                                                                                                <w:div w:id="1527475995">
                                                                                                                  <w:marLeft w:val="0"/>
                                                                                                                  <w:marRight w:val="0"/>
                                                                                                                  <w:marTop w:val="0"/>
                                                                                                                  <w:marBottom w:val="0"/>
                                                                                                                  <w:divBdr>
                                                                                                                    <w:top w:val="none" w:sz="0" w:space="0" w:color="auto"/>
                                                                                                                    <w:left w:val="none" w:sz="0" w:space="0" w:color="auto"/>
                                                                                                                    <w:bottom w:val="none" w:sz="0" w:space="0" w:color="auto"/>
                                                                                                                    <w:right w:val="none" w:sz="0" w:space="0" w:color="auto"/>
                                                                                                                  </w:divBdr>
                                                                                                                  <w:divsChild>
                                                                                                                    <w:div w:id="1537691412">
                                                                                                                      <w:marLeft w:val="0"/>
                                                                                                                      <w:marRight w:val="0"/>
                                                                                                                      <w:marTop w:val="0"/>
                                                                                                                      <w:marBottom w:val="0"/>
                                                                                                                      <w:divBdr>
                                                                                                                        <w:top w:val="single" w:sz="2" w:space="4" w:color="D8D8D8"/>
                                                                                                                        <w:left w:val="single" w:sz="2" w:space="0" w:color="D8D8D8"/>
                                                                                                                        <w:bottom w:val="single" w:sz="2" w:space="4" w:color="D8D8D8"/>
                                                                                                                        <w:right w:val="single" w:sz="2" w:space="0" w:color="D8D8D8"/>
                                                                                                                      </w:divBdr>
                                                                                                                      <w:divsChild>
                                                                                                                        <w:div w:id="301429784">
                                                                                                                          <w:marLeft w:val="225"/>
                                                                                                                          <w:marRight w:val="225"/>
                                                                                                                          <w:marTop w:val="75"/>
                                                                                                                          <w:marBottom w:val="75"/>
                                                                                                                          <w:divBdr>
                                                                                                                            <w:top w:val="none" w:sz="0" w:space="0" w:color="auto"/>
                                                                                                                            <w:left w:val="none" w:sz="0" w:space="0" w:color="auto"/>
                                                                                                                            <w:bottom w:val="none" w:sz="0" w:space="0" w:color="auto"/>
                                                                                                                            <w:right w:val="none" w:sz="0" w:space="0" w:color="auto"/>
                                                                                                                          </w:divBdr>
                                                                                                                          <w:divsChild>
                                                                                                                            <w:div w:id="1885748619">
                                                                                                                              <w:marLeft w:val="0"/>
                                                                                                                              <w:marRight w:val="0"/>
                                                                                                                              <w:marTop w:val="0"/>
                                                                                                                              <w:marBottom w:val="0"/>
                                                                                                                              <w:divBdr>
                                                                                                                                <w:top w:val="single" w:sz="6" w:space="0" w:color="auto"/>
                                                                                                                                <w:left w:val="single" w:sz="6" w:space="0" w:color="auto"/>
                                                                                                                                <w:bottom w:val="single" w:sz="6" w:space="0" w:color="auto"/>
                                                                                                                                <w:right w:val="single" w:sz="6" w:space="0" w:color="auto"/>
                                                                                                                              </w:divBdr>
                                                                                                                              <w:divsChild>
                                                                                                                                <w:div w:id="796216128">
                                                                                                                                  <w:marLeft w:val="0"/>
                                                                                                                                  <w:marRight w:val="0"/>
                                                                                                                                  <w:marTop w:val="0"/>
                                                                                                                                  <w:marBottom w:val="0"/>
                                                                                                                                  <w:divBdr>
                                                                                                                                    <w:top w:val="none" w:sz="0" w:space="0" w:color="auto"/>
                                                                                                                                    <w:left w:val="none" w:sz="0" w:space="0" w:color="auto"/>
                                                                                                                                    <w:bottom w:val="none" w:sz="0" w:space="0" w:color="auto"/>
                                                                                                                                    <w:right w:val="none" w:sz="0" w:space="0" w:color="auto"/>
                                                                                                                                  </w:divBdr>
                                                                                                                                  <w:divsChild>
                                                                                                                                    <w:div w:id="122521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xecdir@affirmativeaction.org" TargetMode="External"/><Relationship Id="rId4" Type="http://schemas.openxmlformats.org/officeDocument/2006/relationships/hyperlink" Target="mailto:execdir@aaae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3296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Wilcher</dc:creator>
  <cp:keywords/>
  <dc:description/>
  <cp:lastModifiedBy>Shirley</cp:lastModifiedBy>
  <cp:revision>2</cp:revision>
  <dcterms:created xsi:type="dcterms:W3CDTF">2015-05-28T14:20:00Z</dcterms:created>
  <dcterms:modified xsi:type="dcterms:W3CDTF">2015-05-28T14:20:00Z</dcterms:modified>
</cp:coreProperties>
</file>